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3" w:rsidRDefault="004049E3" w:rsidP="004049E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0E45C93" wp14:editId="3F218615">
            <wp:extent cx="2917825" cy="371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49E3" w:rsidRDefault="004049E3" w:rsidP="0094778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47784" w:rsidRPr="009A7975" w:rsidRDefault="00947784" w:rsidP="0094778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7975">
        <w:rPr>
          <w:rFonts w:ascii="Calibri" w:hAnsi="Calibri" w:cs="Calibri"/>
          <w:b/>
          <w:bCs/>
          <w:color w:val="000000"/>
          <w:sz w:val="28"/>
          <w:szCs w:val="28"/>
        </w:rPr>
        <w:t>POLICY ON IDENTITY PRESERVED MATERIAL SOURCING</w:t>
      </w:r>
    </w:p>
    <w:p w:rsidR="00947784" w:rsidRPr="009A7975" w:rsidRDefault="00947784" w:rsidP="0094778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7975">
        <w:rPr>
          <w:rFonts w:ascii="Calibri" w:hAnsi="Calibri" w:cs="Calibri"/>
          <w:b/>
          <w:bCs/>
          <w:color w:val="000000"/>
          <w:sz w:val="28"/>
          <w:szCs w:val="28"/>
        </w:rPr>
        <w:t xml:space="preserve">SCOPE: </w:t>
      </w:r>
    </w:p>
    <w:p w:rsidR="00947784" w:rsidRPr="00947784" w:rsidRDefault="00947784" w:rsidP="00947784">
      <w:pPr>
        <w:rPr>
          <w:lang w:val="en-US"/>
        </w:rPr>
      </w:pPr>
      <w:r w:rsidRPr="00947784">
        <w:rPr>
          <w:lang w:val="en-US"/>
        </w:rPr>
        <w:t xml:space="preserve">This policy covers all Nomad Foods foods and all </w:t>
      </w:r>
      <w:r w:rsidR="009A7975">
        <w:rPr>
          <w:lang w:val="en-US"/>
        </w:rPr>
        <w:t>brands. This document replaces</w:t>
      </w:r>
      <w:r>
        <w:rPr>
          <w:lang w:val="en-US"/>
        </w:rPr>
        <w:t xml:space="preserve"> </w:t>
      </w:r>
      <w:r w:rsidRPr="00947784">
        <w:rPr>
          <w:lang w:val="en-US"/>
        </w:rPr>
        <w:t>all previous policies in respect of the m</w:t>
      </w:r>
      <w:r>
        <w:rPr>
          <w:lang w:val="en-US"/>
        </w:rPr>
        <w:t xml:space="preserve">anagement and communication of our position on the use and continued development of </w:t>
      </w:r>
      <w:r w:rsidRPr="00947784">
        <w:rPr>
          <w:lang w:val="en-US"/>
        </w:rPr>
        <w:t>identity preserved materials.</w:t>
      </w:r>
    </w:p>
    <w:p w:rsidR="00947784" w:rsidRPr="009A7975" w:rsidRDefault="00947784" w:rsidP="0094778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7975">
        <w:rPr>
          <w:rFonts w:ascii="Calibri" w:hAnsi="Calibri" w:cs="Calibri"/>
          <w:b/>
          <w:bCs/>
          <w:color w:val="000000"/>
          <w:sz w:val="28"/>
          <w:szCs w:val="28"/>
        </w:rPr>
        <w:t>PURPOSE:</w:t>
      </w:r>
    </w:p>
    <w:p w:rsidR="00947784" w:rsidRPr="00947784" w:rsidRDefault="00947784" w:rsidP="00947784">
      <w:pPr>
        <w:rPr>
          <w:lang w:val="en-US"/>
        </w:rPr>
      </w:pPr>
      <w:r w:rsidRPr="00947784">
        <w:rPr>
          <w:lang w:val="en-US"/>
        </w:rPr>
        <w:t>There  are  genuine  and  sustained  consumer  concerns  and  issues  with  the  use  o</w:t>
      </w:r>
      <w:r>
        <w:rPr>
          <w:lang w:val="en-US"/>
        </w:rPr>
        <w:t xml:space="preserve">f  some </w:t>
      </w:r>
      <w:r w:rsidRPr="00947784">
        <w:rPr>
          <w:lang w:val="en-US"/>
        </w:rPr>
        <w:t>materials in some markets. These include but are not limite</w:t>
      </w:r>
      <w:r>
        <w:rPr>
          <w:lang w:val="en-US"/>
        </w:rPr>
        <w:t>d to the use of Palm Oil which is often linked to the</w:t>
      </w:r>
      <w:r w:rsidR="009A7975">
        <w:rPr>
          <w:lang w:val="en-US"/>
        </w:rPr>
        <w:t xml:space="preserve"> </w:t>
      </w:r>
      <w:r w:rsidRPr="00947784">
        <w:rPr>
          <w:lang w:val="en-US"/>
        </w:rPr>
        <w:t>deforestation of jungle habitat and its i</w:t>
      </w:r>
      <w:r>
        <w:rPr>
          <w:lang w:val="en-US"/>
        </w:rPr>
        <w:t>mpact on the ability of native species such as Orangu</w:t>
      </w:r>
      <w:r w:rsidRPr="00947784">
        <w:rPr>
          <w:lang w:val="en-US"/>
        </w:rPr>
        <w:t>tans to live and breed as normal.</w:t>
      </w:r>
    </w:p>
    <w:p w:rsidR="00947784" w:rsidRPr="00947784" w:rsidRDefault="00947784" w:rsidP="009A7975">
      <w:pPr>
        <w:tabs>
          <w:tab w:val="right" w:pos="9026"/>
        </w:tabs>
        <w:rPr>
          <w:lang w:val="en-US"/>
        </w:rPr>
      </w:pPr>
      <w:r w:rsidRPr="00947784">
        <w:rPr>
          <w:lang w:val="en-US"/>
        </w:rPr>
        <w:t>Another such ingredient which invokes concern is Soya as it is often linked to genetically modified products being one of the most heavily modified such ingredients on the planet.</w:t>
      </w:r>
    </w:p>
    <w:p w:rsidR="00947784" w:rsidRPr="00947784" w:rsidRDefault="00947784" w:rsidP="00947784">
      <w:pPr>
        <w:rPr>
          <w:lang w:val="en-US"/>
        </w:rPr>
      </w:pPr>
      <w:r w:rsidRPr="00947784">
        <w:rPr>
          <w:lang w:val="en-US"/>
        </w:rPr>
        <w:t>This policy defines our position</w:t>
      </w:r>
      <w:r w:rsidR="009A7975">
        <w:rPr>
          <w:lang w:val="en-US"/>
        </w:rPr>
        <w:t xml:space="preserve"> </w:t>
      </w:r>
      <w:r w:rsidRPr="00947784">
        <w:rPr>
          <w:lang w:val="en-US"/>
        </w:rPr>
        <w:t>and requirements for</w:t>
      </w:r>
      <w:r w:rsidR="009A7975">
        <w:rPr>
          <w:lang w:val="en-US"/>
        </w:rPr>
        <w:t xml:space="preserve"> </w:t>
      </w:r>
      <w:r w:rsidRPr="00947784">
        <w:rPr>
          <w:lang w:val="en-US"/>
        </w:rPr>
        <w:t>identity preserved material sourcing.</w:t>
      </w:r>
    </w:p>
    <w:p w:rsidR="00947784" w:rsidRPr="009A7975" w:rsidRDefault="00947784" w:rsidP="0094778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7975">
        <w:rPr>
          <w:rFonts w:ascii="Calibri" w:hAnsi="Calibri" w:cs="Calibri"/>
          <w:b/>
          <w:bCs/>
          <w:color w:val="000000"/>
          <w:sz w:val="28"/>
          <w:szCs w:val="28"/>
        </w:rPr>
        <w:t>POLICY:</w:t>
      </w:r>
    </w:p>
    <w:p w:rsidR="009A7975" w:rsidRDefault="00947784" w:rsidP="009A797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At Nomad Foods Ltd we </w:t>
      </w:r>
      <w:r w:rsidR="009A7975"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>recognize</w:t>
      </w:r>
      <w:r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that consumers in our markets have different </w:t>
      </w:r>
      <w:r w:rsidR="009A7975"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>views about</w:t>
      </w:r>
      <w:r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the </w:t>
      </w:r>
      <w:r w:rsidR="00FE52B9">
        <w:rPr>
          <w:rFonts w:asciiTheme="minorHAnsi" w:hAnsiTheme="minorHAnsi" w:cstheme="minorBidi"/>
          <w:color w:val="auto"/>
          <w:sz w:val="22"/>
          <w:szCs w:val="22"/>
          <w:lang w:val="en-US"/>
        </w:rPr>
        <w:t>sourcing of certain</w:t>
      </w:r>
      <w:r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ingredients. </w:t>
      </w:r>
      <w:r w:rsidR="009A7975" w:rsidRPr="009A7975">
        <w:rPr>
          <w:rFonts w:asciiTheme="minorHAnsi" w:hAnsiTheme="minorHAnsi" w:cstheme="minorBidi"/>
          <w:color w:val="auto"/>
          <w:sz w:val="22"/>
          <w:szCs w:val="22"/>
          <w:lang w:val="en-US"/>
        </w:rPr>
        <w:t>We respect their concerns and respond to local requirements where this is both practicable and sustainable.</w:t>
      </w:r>
    </w:p>
    <w:p w:rsidR="00620648" w:rsidRDefault="00620648" w:rsidP="009A797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9A7975" w:rsidRPr="007975D1" w:rsidRDefault="00947784" w:rsidP="00947784">
      <w:pPr>
        <w:pStyle w:val="Default"/>
        <w:numPr>
          <w:ilvl w:val="0"/>
          <w:numId w:val="1"/>
        </w:numPr>
        <w:rPr>
          <w:b/>
          <w:lang w:val="en-US"/>
        </w:rPr>
      </w:pPr>
      <w:r w:rsidRPr="007975D1">
        <w:rPr>
          <w:b/>
          <w:lang w:val="en-US"/>
        </w:rPr>
        <w:t>PALM OIL</w:t>
      </w:r>
      <w:r w:rsidR="009A7975" w:rsidRPr="007975D1">
        <w:rPr>
          <w:b/>
          <w:lang w:val="en-US"/>
        </w:rPr>
        <w:t>:</w:t>
      </w:r>
    </w:p>
    <w:p w:rsidR="00620648" w:rsidRDefault="00620648" w:rsidP="0062064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</w:p>
    <w:p w:rsidR="009A7975" w:rsidRDefault="00947784" w:rsidP="0062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  <w:r w:rsidRPr="009A7975">
        <w:rPr>
          <w:lang w:val="en-US"/>
        </w:rPr>
        <w:t>We  commit  to  only  accepting palm  oil  used  directly  in  our  products  and sourced by NF Ltd or any of its Co</w:t>
      </w:r>
      <w:r w:rsidR="009A7975">
        <w:rPr>
          <w:lang w:val="en-US"/>
        </w:rPr>
        <w:t>-</w:t>
      </w:r>
      <w:r w:rsidRPr="009A7975">
        <w:rPr>
          <w:lang w:val="en-US"/>
        </w:rPr>
        <w:t>Packers or Co</w:t>
      </w:r>
      <w:r w:rsidR="009A7975">
        <w:rPr>
          <w:lang w:val="en-US"/>
        </w:rPr>
        <w:t>-</w:t>
      </w:r>
      <w:r w:rsidRPr="009A7975">
        <w:rPr>
          <w:lang w:val="en-US"/>
        </w:rPr>
        <w:t>Manufacturers must be sourced  under  the  RSPO  (Round  Table  Sustainable  Sourcing  of  Palm  Oil) rules, Chain of custody requirements</w:t>
      </w:r>
      <w:r w:rsidR="009A7975">
        <w:rPr>
          <w:lang w:val="en-US"/>
        </w:rPr>
        <w:t xml:space="preserve"> </w:t>
      </w:r>
      <w:r w:rsidRPr="009A7975">
        <w:rPr>
          <w:lang w:val="en-US"/>
        </w:rPr>
        <w:t>and certification.</w:t>
      </w:r>
      <w:r w:rsidR="00620648">
        <w:rPr>
          <w:lang w:val="en-US"/>
        </w:rPr>
        <w:br/>
      </w:r>
    </w:p>
    <w:p w:rsidR="009A7975" w:rsidRDefault="00947784" w:rsidP="0062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  <w:r w:rsidRPr="009A7975">
        <w:rPr>
          <w:lang w:val="en-US"/>
        </w:rPr>
        <w:t>We  no  longer  accept  Green  Palm  certificates  as  a  means  of  off-setting sustainable palm oil production and procurement.</w:t>
      </w:r>
    </w:p>
    <w:p w:rsidR="009A7975" w:rsidRDefault="009A7975" w:rsidP="0062064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</w:p>
    <w:p w:rsidR="00620648" w:rsidRPr="007975D1" w:rsidRDefault="00947784" w:rsidP="00D538F1">
      <w:pPr>
        <w:pStyle w:val="Default"/>
        <w:numPr>
          <w:ilvl w:val="0"/>
          <w:numId w:val="1"/>
        </w:numPr>
        <w:rPr>
          <w:b/>
          <w:lang w:val="en-US"/>
        </w:rPr>
      </w:pPr>
      <w:r w:rsidRPr="007975D1">
        <w:rPr>
          <w:b/>
          <w:lang w:val="en-US"/>
        </w:rPr>
        <w:t>SOYA</w:t>
      </w:r>
      <w:r w:rsidR="009A7975" w:rsidRPr="007975D1">
        <w:rPr>
          <w:b/>
          <w:lang w:val="en-US"/>
        </w:rPr>
        <w:t xml:space="preserve">: </w:t>
      </w:r>
    </w:p>
    <w:p w:rsidR="00620648" w:rsidRPr="00620648" w:rsidRDefault="00620648" w:rsidP="006206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B1F1A" w:rsidRPr="00620648" w:rsidRDefault="00947784" w:rsidP="0062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  <w:r w:rsidRPr="00620648">
        <w:rPr>
          <w:lang w:val="en-US"/>
        </w:rPr>
        <w:t xml:space="preserve">We commit to </w:t>
      </w:r>
      <w:r w:rsidR="00620648">
        <w:rPr>
          <w:lang w:val="en-US"/>
        </w:rPr>
        <w:t xml:space="preserve">only </w:t>
      </w:r>
      <w:r w:rsidR="007975D1">
        <w:rPr>
          <w:lang w:val="en-US"/>
        </w:rPr>
        <w:t xml:space="preserve">accept </w:t>
      </w:r>
      <w:r w:rsidRPr="00620648">
        <w:rPr>
          <w:lang w:val="en-US"/>
        </w:rPr>
        <w:t>Soya</w:t>
      </w:r>
      <w:r w:rsidR="009A7975" w:rsidRPr="00620648">
        <w:rPr>
          <w:lang w:val="en-US"/>
        </w:rPr>
        <w:t xml:space="preserve"> </w:t>
      </w:r>
      <w:r w:rsidR="006D4536">
        <w:rPr>
          <w:lang w:val="en-US"/>
        </w:rPr>
        <w:t>and</w:t>
      </w:r>
      <w:r w:rsidRPr="00620648">
        <w:rPr>
          <w:lang w:val="en-US"/>
        </w:rPr>
        <w:t xml:space="preserve"> Soy </w:t>
      </w:r>
      <w:r w:rsidR="006D4536">
        <w:rPr>
          <w:lang w:val="en-US"/>
        </w:rPr>
        <w:t xml:space="preserve">products </w:t>
      </w:r>
      <w:r w:rsidRPr="00620648">
        <w:rPr>
          <w:lang w:val="en-US"/>
        </w:rPr>
        <w:t xml:space="preserve">which are Identity </w:t>
      </w:r>
      <w:r w:rsidR="00620648" w:rsidRPr="00620648">
        <w:rPr>
          <w:lang w:val="en-US"/>
        </w:rPr>
        <w:t xml:space="preserve">Preserved (i.e. have a </w:t>
      </w:r>
      <w:r w:rsidRPr="00620648">
        <w:rPr>
          <w:lang w:val="en-US"/>
        </w:rPr>
        <w:t>chain</w:t>
      </w:r>
      <w:r w:rsidR="006D4536">
        <w:rPr>
          <w:lang w:val="en-US"/>
        </w:rPr>
        <w:t xml:space="preserve"> of custody from </w:t>
      </w:r>
      <w:r w:rsidRPr="00620648">
        <w:rPr>
          <w:lang w:val="en-US"/>
        </w:rPr>
        <w:t>farm to factory proving that they do not come from a GM source)</w:t>
      </w:r>
      <w:r w:rsidR="00620648" w:rsidRPr="00620648">
        <w:rPr>
          <w:lang w:val="en-US"/>
        </w:rPr>
        <w:t xml:space="preserve"> </w:t>
      </w:r>
      <w:r w:rsidRPr="00620648">
        <w:rPr>
          <w:lang w:val="en-US"/>
        </w:rPr>
        <w:t>or Polymerase Chain Reaction (PCR)</w:t>
      </w:r>
      <w:r w:rsidR="00620648" w:rsidRPr="00620648">
        <w:rPr>
          <w:lang w:val="en-US"/>
        </w:rPr>
        <w:t xml:space="preserve"> </w:t>
      </w:r>
      <w:r w:rsidRPr="00620648">
        <w:rPr>
          <w:lang w:val="en-US"/>
        </w:rPr>
        <w:t>Negative (-</w:t>
      </w:r>
      <w:proofErr w:type="spellStart"/>
      <w:r w:rsidRPr="00620648">
        <w:rPr>
          <w:lang w:val="en-US"/>
        </w:rPr>
        <w:t>ve</w:t>
      </w:r>
      <w:proofErr w:type="spellEnd"/>
      <w:r w:rsidRPr="00620648">
        <w:rPr>
          <w:lang w:val="en-US"/>
        </w:rPr>
        <w:t>)</w:t>
      </w:r>
      <w:r w:rsidR="00620648" w:rsidRPr="00620648">
        <w:rPr>
          <w:lang w:val="en-US"/>
        </w:rPr>
        <w:t xml:space="preserve"> </w:t>
      </w:r>
      <w:r w:rsidRPr="00620648">
        <w:rPr>
          <w:lang w:val="en-US"/>
        </w:rPr>
        <w:t>for genetic modification.</w:t>
      </w:r>
    </w:p>
    <w:sectPr w:rsidR="00DB1F1A" w:rsidRPr="0062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270B"/>
    <w:multiLevelType w:val="hybridMultilevel"/>
    <w:tmpl w:val="C25C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4"/>
    <w:rsid w:val="002118B2"/>
    <w:rsid w:val="004049E3"/>
    <w:rsid w:val="00620648"/>
    <w:rsid w:val="006D4536"/>
    <w:rsid w:val="007975D1"/>
    <w:rsid w:val="00827678"/>
    <w:rsid w:val="00947784"/>
    <w:rsid w:val="009A7975"/>
    <w:rsid w:val="00DB1F1A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CF4D-118D-4FA9-9FF8-815E83B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44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1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3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6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5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1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053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81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46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90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19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602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37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61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88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91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1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51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3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27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83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91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88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30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84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66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71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23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10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0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80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954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94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13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79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7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98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73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1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60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6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3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18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90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72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035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33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28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58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40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24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14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14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96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27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7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4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16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36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4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51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65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94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81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22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85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9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09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5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79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69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20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98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21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22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39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08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47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20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52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47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Iglo Foods Group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Selander, Annelie</dc:creator>
  <cp:keywords/>
  <dc:description/>
  <cp:lastModifiedBy>Milanovic, Ana (ext)</cp:lastModifiedBy>
  <cp:revision>2</cp:revision>
  <dcterms:created xsi:type="dcterms:W3CDTF">2018-09-25T11:01:00Z</dcterms:created>
  <dcterms:modified xsi:type="dcterms:W3CDTF">2018-09-25T11:01:00Z</dcterms:modified>
</cp:coreProperties>
</file>